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64" w:rsidRPr="00C76764" w:rsidRDefault="00C76764" w:rsidP="00C76764">
      <w:pPr>
        <w:pStyle w:val="NormalWeb"/>
        <w:jc w:val="center"/>
        <w:rPr>
          <w:rFonts w:ascii="Arial" w:hAnsi="Arial" w:cs="Arial"/>
          <w:b/>
          <w:bCs/>
          <w:sz w:val="28"/>
          <w:szCs w:val="28"/>
          <w:lang w:val="en-US" w:eastAsia="en-US"/>
        </w:rPr>
      </w:pPr>
      <w:r w:rsidRPr="00C76764">
        <w:rPr>
          <w:rFonts w:ascii="Arial" w:hAnsi="Arial" w:cs="Arial"/>
          <w:b/>
          <w:bCs/>
          <w:sz w:val="28"/>
          <w:szCs w:val="28"/>
          <w:lang w:val="en-US" w:eastAsia="en-US"/>
        </w:rPr>
        <w:t>Amino-functionalizedBio based Zirconium Metal-Organic Framework MIP-202 for water capturing Applications</w:t>
      </w:r>
    </w:p>
    <w:p w:rsidR="004E5E30" w:rsidRDefault="004E5E30" w:rsidP="004E5E30">
      <w:pPr>
        <w:pStyle w:val="NormalWeb"/>
        <w:jc w:val="center"/>
      </w:pPr>
      <w:r w:rsidRPr="004E5E30">
        <w:rPr>
          <w:rFonts w:ascii="Arial" w:hAnsi="Arial" w:cs="Arial"/>
          <w:sz w:val="28"/>
          <w:szCs w:val="28"/>
          <w:lang w:val="en-US" w:eastAsia="en-US"/>
        </w:rPr>
        <w:t>Marwa El-Kady</w:t>
      </w:r>
      <w:r>
        <w:rPr>
          <w:rFonts w:ascii="Times" w:hAnsi="Times"/>
          <w:position w:val="10"/>
          <w:sz w:val="20"/>
          <w:szCs w:val="20"/>
        </w:rPr>
        <w:t>1,2</w:t>
      </w:r>
      <w:r w:rsidR="006F3CAD">
        <w:rPr>
          <w:rFonts w:ascii="Times" w:hAnsi="Times"/>
          <w:position w:val="10"/>
          <w:sz w:val="20"/>
          <w:szCs w:val="20"/>
        </w:rPr>
        <w:t>,a</w:t>
      </w:r>
      <w:r>
        <w:rPr>
          <w:vertAlign w:val="superscript"/>
        </w:rPr>
        <w:t>*</w:t>
      </w:r>
      <w:r>
        <w:rPr>
          <w:rFonts w:ascii="Times" w:hAnsi="Times"/>
          <w:sz w:val="32"/>
          <w:szCs w:val="32"/>
        </w:rPr>
        <w:t xml:space="preserve">, </w:t>
      </w:r>
      <w:r w:rsidRPr="004E5E30">
        <w:rPr>
          <w:rFonts w:ascii="Arial" w:hAnsi="Arial" w:cs="Arial"/>
          <w:sz w:val="28"/>
          <w:szCs w:val="28"/>
          <w:lang w:val="en-US" w:eastAsia="en-US"/>
        </w:rPr>
        <w:t>Hassan Shokry</w:t>
      </w:r>
      <w:r w:rsidRPr="00E85A3A">
        <w:rPr>
          <w:rFonts w:ascii="Times" w:hAnsi="Times"/>
          <w:position w:val="10"/>
          <w:sz w:val="20"/>
          <w:szCs w:val="20"/>
        </w:rPr>
        <w:t>3,4</w:t>
      </w:r>
      <w:r w:rsidR="006F3CAD">
        <w:rPr>
          <w:rFonts w:ascii="Times" w:hAnsi="Times"/>
          <w:position w:val="10"/>
          <w:sz w:val="20"/>
          <w:szCs w:val="20"/>
        </w:rPr>
        <w:t>,b</w:t>
      </w:r>
      <w:r>
        <w:rPr>
          <w:rFonts w:ascii="Times" w:hAnsi="Times"/>
          <w:sz w:val="32"/>
          <w:szCs w:val="32"/>
        </w:rPr>
        <w:t xml:space="preserve">, </w:t>
      </w:r>
      <w:r w:rsidRPr="004E5E30">
        <w:rPr>
          <w:rFonts w:ascii="Arial" w:hAnsi="Arial" w:cs="Arial"/>
          <w:sz w:val="28"/>
          <w:szCs w:val="28"/>
          <w:lang w:val="en-US" w:eastAsia="en-US"/>
        </w:rPr>
        <w:t>Kamal E. Diab</w:t>
      </w:r>
      <w:r w:rsidRPr="00571217">
        <w:rPr>
          <w:rFonts w:ascii="Times" w:hAnsi="Times"/>
          <w:sz w:val="32"/>
          <w:szCs w:val="32"/>
          <w:vertAlign w:val="superscript"/>
        </w:rPr>
        <w:t>1</w:t>
      </w:r>
      <w:r w:rsidR="006F3CAD">
        <w:rPr>
          <w:rFonts w:ascii="Times" w:hAnsi="Times"/>
          <w:sz w:val="32"/>
          <w:szCs w:val="32"/>
          <w:vertAlign w:val="superscript"/>
        </w:rPr>
        <w:t>,c</w:t>
      </w:r>
      <w:r>
        <w:rPr>
          <w:rFonts w:ascii="Times" w:hAnsi="Times"/>
          <w:sz w:val="32"/>
          <w:szCs w:val="32"/>
        </w:rPr>
        <w:t xml:space="preserve">, </w:t>
      </w:r>
      <w:r w:rsidRPr="004E5E30">
        <w:rPr>
          <w:rFonts w:ascii="Arial" w:hAnsi="Arial" w:cs="Arial"/>
          <w:sz w:val="28"/>
          <w:szCs w:val="28"/>
          <w:lang w:val="en-US" w:eastAsia="en-US"/>
        </w:rPr>
        <w:t>Saad Mahmoud</w:t>
      </w:r>
      <w:r w:rsidRPr="00100885">
        <w:rPr>
          <w:rFonts w:ascii="Times" w:hAnsi="Times"/>
          <w:sz w:val="32"/>
          <w:szCs w:val="32"/>
          <w:vertAlign w:val="superscript"/>
        </w:rPr>
        <w:t>5</w:t>
      </w:r>
      <w:r w:rsidR="006F3CAD">
        <w:rPr>
          <w:rFonts w:ascii="Times" w:hAnsi="Times"/>
          <w:sz w:val="32"/>
          <w:szCs w:val="32"/>
          <w:vertAlign w:val="superscript"/>
        </w:rPr>
        <w:t>,d</w:t>
      </w:r>
      <w:r w:rsidR="00137159">
        <w:rPr>
          <w:rFonts w:ascii="Times" w:hAnsi="Times"/>
          <w:sz w:val="32"/>
          <w:szCs w:val="32"/>
        </w:rPr>
        <w:t>,</w:t>
      </w:r>
      <w:r w:rsidRPr="004E5E30">
        <w:rPr>
          <w:rFonts w:ascii="Arial" w:hAnsi="Arial" w:cs="Arial"/>
          <w:sz w:val="28"/>
          <w:szCs w:val="28"/>
          <w:lang w:val="en-US" w:eastAsia="en-US"/>
        </w:rPr>
        <w:t>Raya Al-Dadah</w:t>
      </w:r>
      <w:r w:rsidRPr="00100885">
        <w:rPr>
          <w:rFonts w:ascii="Times" w:hAnsi="Times"/>
          <w:sz w:val="32"/>
          <w:szCs w:val="32"/>
          <w:vertAlign w:val="superscript"/>
        </w:rPr>
        <w:t>5</w:t>
      </w:r>
      <w:r w:rsidR="006F3CAD">
        <w:rPr>
          <w:rFonts w:ascii="Times" w:hAnsi="Times"/>
          <w:sz w:val="32"/>
          <w:szCs w:val="32"/>
          <w:vertAlign w:val="superscript"/>
        </w:rPr>
        <w:t>,e</w:t>
      </w:r>
    </w:p>
    <w:p w:rsidR="006F3CAD" w:rsidRPr="006F3CAD" w:rsidRDefault="006F3CAD" w:rsidP="006F3CAD">
      <w:pPr>
        <w:pStyle w:val="NormalWeb"/>
        <w:jc w:val="center"/>
        <w:rPr>
          <w:rFonts w:asciiTheme="minorBidi" w:hAnsiTheme="minorBidi" w:cstheme="minorBidi"/>
          <w:position w:val="8"/>
          <w:sz w:val="22"/>
          <w:szCs w:val="22"/>
        </w:rPr>
      </w:pPr>
      <w:r w:rsidRPr="006F3CAD">
        <w:rPr>
          <w:rFonts w:asciiTheme="minorBidi" w:hAnsiTheme="minorBidi" w:cstheme="minorBidi"/>
          <w:position w:val="8"/>
          <w:sz w:val="22"/>
          <w:szCs w:val="22"/>
          <w:vertAlign w:val="superscript"/>
        </w:rPr>
        <w:t>1</w:t>
      </w:r>
      <w:r w:rsidRPr="006F3CAD">
        <w:rPr>
          <w:rFonts w:asciiTheme="minorBidi" w:hAnsiTheme="minorBidi" w:cstheme="minorBidi"/>
          <w:position w:val="8"/>
          <w:sz w:val="22"/>
          <w:szCs w:val="22"/>
        </w:rPr>
        <w:t>Chemical and Petrochemical Engineering Department, Egypt-Japan University of Science andTechnology (E-JUST), New Borg El-Arab City 21934, Alexandria, Egypt</w:t>
      </w:r>
    </w:p>
    <w:p w:rsidR="006F3CAD" w:rsidRPr="006F3CAD" w:rsidRDefault="006F3CAD" w:rsidP="006F3CAD">
      <w:pPr>
        <w:pStyle w:val="NormalWeb"/>
        <w:jc w:val="center"/>
        <w:rPr>
          <w:rFonts w:asciiTheme="minorBidi" w:hAnsiTheme="minorBidi" w:cstheme="minorBidi"/>
          <w:position w:val="8"/>
          <w:sz w:val="22"/>
          <w:szCs w:val="22"/>
        </w:rPr>
      </w:pPr>
      <w:r w:rsidRPr="006F3CAD">
        <w:rPr>
          <w:rFonts w:asciiTheme="minorBidi" w:hAnsiTheme="minorBidi" w:cstheme="minorBidi"/>
          <w:position w:val="8"/>
          <w:sz w:val="22"/>
          <w:szCs w:val="22"/>
          <w:vertAlign w:val="superscript"/>
        </w:rPr>
        <w:t>2</w:t>
      </w:r>
      <w:r w:rsidRPr="006F3CAD">
        <w:rPr>
          <w:rFonts w:asciiTheme="minorBidi" w:hAnsiTheme="minorBidi" w:cstheme="minorBidi"/>
          <w:position w:val="8"/>
          <w:sz w:val="22"/>
          <w:szCs w:val="22"/>
        </w:rPr>
        <w:t xml:space="preserve"> Fabrication Technology Department, Advanced Technology and New Materials Research Institute (ATNMRI),City of Scientific Research and Technological Applications (SRTA-City), New Borg El-Arab City 21934,Alexandria, Egypt</w:t>
      </w:r>
    </w:p>
    <w:p w:rsidR="006F3CAD" w:rsidRPr="006F3CAD" w:rsidRDefault="006F3CAD" w:rsidP="006F3CAD">
      <w:pPr>
        <w:pStyle w:val="NormalWeb"/>
        <w:jc w:val="center"/>
        <w:rPr>
          <w:rFonts w:asciiTheme="minorBidi" w:hAnsiTheme="minorBidi" w:cstheme="minorBidi"/>
          <w:position w:val="8"/>
          <w:sz w:val="22"/>
          <w:szCs w:val="22"/>
        </w:rPr>
      </w:pPr>
      <w:r w:rsidRPr="006F3CAD">
        <w:rPr>
          <w:rFonts w:asciiTheme="minorBidi" w:hAnsiTheme="minorBidi" w:cstheme="minorBidi"/>
          <w:position w:val="8"/>
          <w:sz w:val="22"/>
          <w:szCs w:val="22"/>
          <w:vertAlign w:val="superscript"/>
        </w:rPr>
        <w:t>3</w:t>
      </w:r>
      <w:r w:rsidRPr="006F3CAD">
        <w:rPr>
          <w:rFonts w:asciiTheme="minorBidi" w:hAnsiTheme="minorBidi" w:cstheme="minorBidi"/>
          <w:position w:val="8"/>
          <w:sz w:val="22"/>
          <w:szCs w:val="22"/>
        </w:rPr>
        <w:t>Environmental Engineering Department, Egypt-Japan University of Science and Technology (E-JUST),New Borg El Arab City 21934, Alexandria, Egypt</w:t>
      </w:r>
    </w:p>
    <w:p w:rsidR="006F3CAD" w:rsidRPr="006F3CAD" w:rsidRDefault="006F3CAD" w:rsidP="006F3CAD">
      <w:pPr>
        <w:pStyle w:val="NormalWeb"/>
        <w:jc w:val="center"/>
        <w:rPr>
          <w:rFonts w:asciiTheme="minorBidi" w:hAnsiTheme="minorBidi" w:cstheme="minorBidi"/>
          <w:position w:val="8"/>
          <w:sz w:val="22"/>
          <w:szCs w:val="22"/>
        </w:rPr>
      </w:pPr>
      <w:r w:rsidRPr="006F3CAD">
        <w:rPr>
          <w:rFonts w:asciiTheme="minorBidi" w:hAnsiTheme="minorBidi" w:cstheme="minorBidi"/>
          <w:position w:val="8"/>
          <w:sz w:val="22"/>
          <w:szCs w:val="22"/>
          <w:vertAlign w:val="superscript"/>
        </w:rPr>
        <w:t>4</w:t>
      </w:r>
      <w:r w:rsidRPr="006F3CAD">
        <w:rPr>
          <w:rFonts w:asciiTheme="minorBidi" w:hAnsiTheme="minorBidi" w:cstheme="minorBidi"/>
          <w:position w:val="8"/>
          <w:sz w:val="22"/>
          <w:szCs w:val="22"/>
        </w:rPr>
        <w:t xml:space="preserve"> Electronic Materials Researches Department, Advanced Technology and New Materials ResearchInstitute (ATNMRI), City of Scientific Research and Technological Applications (SRTA-City),New Borg El-Arab City 21934, Alexandria, Egypt</w:t>
      </w:r>
    </w:p>
    <w:p w:rsidR="006F3CAD" w:rsidRPr="006F3CAD" w:rsidRDefault="006F3CAD" w:rsidP="006F3CAD">
      <w:pPr>
        <w:pStyle w:val="NormalWeb"/>
        <w:jc w:val="center"/>
        <w:rPr>
          <w:rFonts w:asciiTheme="minorBidi" w:hAnsiTheme="minorBidi" w:cstheme="minorBidi"/>
          <w:sz w:val="22"/>
          <w:szCs w:val="22"/>
        </w:rPr>
      </w:pPr>
      <w:r w:rsidRPr="006F3CAD">
        <w:rPr>
          <w:rFonts w:asciiTheme="minorBidi" w:hAnsiTheme="minorBidi" w:cstheme="minorBidi"/>
          <w:sz w:val="22"/>
          <w:szCs w:val="22"/>
          <w:vertAlign w:val="superscript"/>
        </w:rPr>
        <w:t>5</w:t>
      </w:r>
      <w:r w:rsidRPr="006F3CAD">
        <w:rPr>
          <w:rFonts w:asciiTheme="minorBidi" w:hAnsiTheme="minorBidi" w:cstheme="minorBidi"/>
          <w:sz w:val="22"/>
          <w:szCs w:val="22"/>
        </w:rPr>
        <w:t xml:space="preserve"> Department of Mechanical Engineering, University of Birmingham, Edgbaston, Birmingham B152TT, UK</w:t>
      </w:r>
    </w:p>
    <w:p w:rsidR="00860678" w:rsidRPr="009448A4" w:rsidRDefault="000E4F2D" w:rsidP="009448A4">
      <w:pPr>
        <w:shd w:val="clear" w:color="auto" w:fill="FFFFFF"/>
        <w:spacing w:line="420" w:lineRule="atLeast"/>
        <w:rPr>
          <w:rStyle w:val="Hyperlink"/>
          <w:rFonts w:cs="Arial"/>
        </w:rPr>
      </w:pPr>
      <w:hyperlink r:id="rId8" w:history="1">
        <w:r w:rsidR="00955317" w:rsidRPr="009448A4">
          <w:rPr>
            <w:vertAlign w:val="superscript"/>
          </w:rPr>
          <w:t xml:space="preserve">a </w:t>
        </w:r>
        <w:r w:rsidR="00955317" w:rsidRPr="00C43CA6">
          <w:rPr>
            <w:rStyle w:val="Hyperlink"/>
            <w:rFonts w:cs="Arial"/>
          </w:rPr>
          <w:t>marwa.elkady@ejust.edu.eg</w:t>
        </w:r>
      </w:hyperlink>
      <w:r w:rsidR="00955317" w:rsidRPr="00955317">
        <w:t>,</w:t>
      </w:r>
      <w:r w:rsidR="00955317" w:rsidRPr="00955317">
        <w:rPr>
          <w:vertAlign w:val="superscript"/>
        </w:rPr>
        <w:t>b</w:t>
      </w:r>
      <w:hyperlink r:id="rId9" w:history="1">
        <w:r w:rsidR="00955317" w:rsidRPr="00C43CA6">
          <w:rPr>
            <w:rStyle w:val="Hyperlink"/>
            <w:rFonts w:cs="Arial"/>
          </w:rPr>
          <w:t>Hassan.shokry@ejust.edu.eg</w:t>
        </w:r>
      </w:hyperlink>
      <w:r w:rsidR="00955317">
        <w:t xml:space="preserve">, </w:t>
      </w:r>
      <w:r w:rsidR="00955317" w:rsidRPr="00955317">
        <w:rPr>
          <w:vertAlign w:val="superscript"/>
        </w:rPr>
        <w:t>c</w:t>
      </w:r>
      <w:hyperlink r:id="rId10" w:history="1">
        <w:r w:rsidR="00B2561F" w:rsidRPr="00C43CA6">
          <w:rPr>
            <w:rStyle w:val="Hyperlink"/>
            <w:rFonts w:ascii="Helvetica" w:hAnsi="Helvetica" w:cs="Arial"/>
            <w:sz w:val="21"/>
            <w:szCs w:val="21"/>
            <w:shd w:val="clear" w:color="auto" w:fill="FFFFFF"/>
          </w:rPr>
          <w:t>kamalediab1@gmail.com</w:t>
        </w:r>
      </w:hyperlink>
      <w:r w:rsidR="00B2561F">
        <w:rPr>
          <w:rFonts w:ascii="Helvetica" w:hAnsi="Helvetica"/>
          <w:color w:val="555555"/>
          <w:sz w:val="21"/>
          <w:szCs w:val="21"/>
          <w:shd w:val="clear" w:color="auto" w:fill="FFFFFF"/>
        </w:rPr>
        <w:t xml:space="preserve">, </w:t>
      </w:r>
      <w:r w:rsidR="00B2561F" w:rsidRPr="009448A4">
        <w:rPr>
          <w:vertAlign w:val="superscript"/>
        </w:rPr>
        <w:t>d</w:t>
      </w:r>
      <w:bookmarkStart w:id="0" w:name="_GoBack"/>
      <w:bookmarkEnd w:id="0"/>
      <w:r w:rsidR="009448A4" w:rsidRPr="009448A4">
        <w:rPr>
          <w:rStyle w:val="Hyperlink"/>
          <w:rFonts w:ascii="Helvetica" w:hAnsi="Helvetica" w:cs="Arial"/>
          <w:sz w:val="21"/>
          <w:szCs w:val="21"/>
          <w:shd w:val="clear" w:color="auto" w:fill="FFFFFF"/>
        </w:rPr>
        <w:t>S.M.MAHMOUD@bham.ac.uk</w:t>
      </w:r>
      <w:r w:rsidR="009448A4" w:rsidRPr="009448A4">
        <w:rPr>
          <w:vertAlign w:val="superscript"/>
        </w:rPr>
        <w:t>e</w:t>
      </w:r>
      <w:hyperlink r:id="rId11" w:history="1">
        <w:r w:rsidR="009448A4" w:rsidRPr="00C43CA6">
          <w:rPr>
            <w:rStyle w:val="Hyperlink"/>
            <w:rFonts w:cs="Arial"/>
          </w:rPr>
          <w:t>R.K.AL-DADAH@bham.ac.uk</w:t>
        </w:r>
      </w:hyperlink>
      <w:r w:rsidR="009448A4">
        <w:rPr>
          <w:rStyle w:val="Hyperlink"/>
          <w:rFonts w:cs="Arial"/>
        </w:rPr>
        <w:t xml:space="preserve">,  </w:t>
      </w:r>
    </w:p>
    <w:p w:rsidR="00F30817" w:rsidRPr="00DD4E1D" w:rsidRDefault="00F30817" w:rsidP="00B2561F">
      <w:pPr>
        <w:pStyle w:val="TTPKeywords"/>
        <w:rPr>
          <w:b/>
          <w:bCs/>
          <w:i/>
          <w:iCs/>
        </w:rPr>
      </w:pPr>
      <w:r w:rsidRPr="00DD4E1D">
        <w:rPr>
          <w:b/>
          <w:bCs/>
        </w:rPr>
        <w:t>Keywords:</w:t>
      </w:r>
      <w:r w:rsidR="00B2561F" w:rsidRPr="00B2561F">
        <w:rPr>
          <w:rFonts w:asciiTheme="minorBidi" w:hAnsiTheme="minorBidi" w:cstheme="minorBidi"/>
        </w:rPr>
        <w:t>MIP-202, Bio-MOF, Humidity uptakes, Zirconium based MOF</w:t>
      </w:r>
      <w:r w:rsidRPr="00B2561F">
        <w:rPr>
          <w:rFonts w:asciiTheme="minorBidi" w:hAnsiTheme="minorBidi" w:cstheme="minorBidi"/>
        </w:rPr>
        <w:t>.</w:t>
      </w:r>
    </w:p>
    <w:p w:rsidR="00005A8B" w:rsidRDefault="00005A8B" w:rsidP="00CD495C">
      <w:pPr>
        <w:pStyle w:val="TTPAbstract"/>
        <w:spacing w:before="0"/>
        <w:rPr>
          <w:b/>
          <w:bCs/>
        </w:rPr>
      </w:pPr>
    </w:p>
    <w:p w:rsidR="00CD495C" w:rsidRDefault="00F30817" w:rsidP="00CD495C">
      <w:pPr>
        <w:pStyle w:val="TTPAbstract"/>
        <w:spacing w:before="0"/>
        <w:rPr>
          <w:b/>
          <w:bCs/>
        </w:rPr>
      </w:pPr>
      <w:r w:rsidRPr="00191D51">
        <w:rPr>
          <w:b/>
          <w:bCs/>
        </w:rPr>
        <w:t>Abstract.</w:t>
      </w:r>
    </w:p>
    <w:p w:rsidR="00CD495C" w:rsidRDefault="00CD495C" w:rsidP="00285BC4">
      <w:pPr>
        <w:pStyle w:val="NormalWeb"/>
        <w:jc w:val="both"/>
        <w:rPr>
          <w:rFonts w:ascii="Times" w:hAnsi="Times"/>
        </w:rPr>
      </w:pPr>
      <w:r w:rsidRPr="00A10D8F">
        <w:rPr>
          <w:rFonts w:ascii="Times" w:hAnsi="Times"/>
        </w:rPr>
        <w:t>The discovery of a highly efficient water uptake at wide range of relative humidity is very challenging. Metal-Organic Frameworks (MOFs) have shown great interest as water capturing materials in the past 10 years due to their functionality, their high porosity and water capturing capability. However, it is challenging to synthesis bio-based MOFs for water sorption applications since the majority of reported MOFs as water harvesters are constructed from sources coming from petrochemical industries, and their lack of biocompatibilitythat hindered them from their wide use in many applications. Herein, we report the water-sorption properties and potential use of a bio-based MOF called MIP-202 synthesized from bio-based ligands and water-based synthesis for water harvesting at different relative humidity ranging from 0.1 to 0.9 P/P</w:t>
      </w:r>
      <w:r w:rsidRPr="00A10D8F">
        <w:rPr>
          <w:rFonts w:ascii="Times" w:hAnsi="Times"/>
          <w:vertAlign w:val="subscript"/>
        </w:rPr>
        <w:t>0</w:t>
      </w:r>
      <w:r w:rsidRPr="00A10D8F">
        <w:rPr>
          <w:rFonts w:ascii="Times" w:hAnsi="Times"/>
        </w:rPr>
        <w:t>. The as-synthesised MOF MIP-202, constructed from Zirconium metal as a cluster and aspartic acid as an amino acid as a ligand, showed uptake of 0.8 g/g water at relative humidity of 30% relative humidity while it showed 14 % uptake at 0.9 relative pressures. Moreover, thecyclic stability and performance for the as-synthesised MOF were evaluated. It showed a good stability and cyclic performance over four cycles. The physicochemical properties of fabricatedMIP-202 Bio- MOF were evaluated using BET surface area, powder X-ray diffraction, and scanning electron microscopy for porosity, structural and morphological confirmation respectively.The results provide an investigated insight into the utilization of MIP-202 for water sorption applications.</w:t>
      </w:r>
    </w:p>
    <w:p w:rsidR="00137159" w:rsidRPr="00A9609D" w:rsidRDefault="00137159" w:rsidP="00137159">
      <w:pPr>
        <w:tabs>
          <w:tab w:val="left" w:pos="2040"/>
        </w:tabs>
        <w:autoSpaceDE/>
        <w:autoSpaceDN/>
        <w:spacing w:after="160" w:line="259" w:lineRule="auto"/>
        <w:rPr>
          <w:rFonts w:ascii="Calibri" w:eastAsia="Calibri" w:hAnsi="Calibri" w:cs="Calibri"/>
          <w:color w:val="00000A"/>
          <w:sz w:val="22"/>
          <w:szCs w:val="22"/>
          <w:lang w:val="en-US"/>
        </w:rPr>
      </w:pPr>
      <w:r w:rsidRPr="00A9609D">
        <w:rPr>
          <w:b/>
          <w:color w:val="000000"/>
          <w:sz w:val="24"/>
          <w:szCs w:val="24"/>
          <w:lang w:val="en-US"/>
        </w:rPr>
        <w:t>Acknowledgments</w:t>
      </w:r>
    </w:p>
    <w:p w:rsidR="00BA5DE5" w:rsidRPr="00A10D8F" w:rsidRDefault="00137159" w:rsidP="00137159">
      <w:pPr>
        <w:pStyle w:val="TTPSectionHeading"/>
        <w:spacing w:before="120"/>
        <w:rPr>
          <w:rFonts w:ascii="Times" w:hAnsi="Times"/>
        </w:rPr>
      </w:pPr>
      <w:r w:rsidRPr="00A9609D">
        <w:rPr>
          <w:b w:val="0"/>
          <w:bCs w:val="0"/>
          <w:color w:val="000000"/>
        </w:rPr>
        <w:t>This work was supported by The British Council under Research Environment Links call for project entitled "Capacity Building in Egypt for Enhancing water availability, food security and renewable energy using MOF adsorption heat pumps” (Grants no. 871105921).</w:t>
      </w:r>
    </w:p>
    <w:sectPr w:rsidR="00BA5DE5" w:rsidRPr="00A10D8F" w:rsidSect="002510F4">
      <w:headerReference w:type="even" r:id="rId12"/>
      <w:headerReference w:type="default" r:id="rId13"/>
      <w:pgSz w:w="11907" w:h="16840" w:code="9"/>
      <w:pgMar w:top="1418" w:right="1134" w:bottom="851" w:left="1134" w:header="709" w:footer="284"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4E" w:rsidRDefault="00B27B4E">
      <w:r>
        <w:separator/>
      </w:r>
    </w:p>
  </w:endnote>
  <w:endnote w:type="continuationSeparator" w:id="1">
    <w:p w:rsidR="00B27B4E" w:rsidRDefault="00B27B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4E" w:rsidRDefault="00B27B4E">
      <w:r>
        <w:separator/>
      </w:r>
    </w:p>
  </w:footnote>
  <w:footnote w:type="continuationSeparator" w:id="1">
    <w:p w:rsidR="00B27B4E" w:rsidRDefault="00B27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6" w:rsidRDefault="00C42366">
    <w:pPr>
      <w:pStyle w:val="Header"/>
      <w:spacing w:after="24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6" w:rsidRDefault="00C42366">
    <w:pPr>
      <w:pStyle w:val="Heade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5141"/>
    <w:multiLevelType w:val="multilevel"/>
    <w:tmpl w:val="081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E234C"/>
    <w:multiLevelType w:val="multilevel"/>
    <w:tmpl w:val="C23893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6032CCE"/>
    <w:multiLevelType w:val="multilevel"/>
    <w:tmpl w:val="46E4EACE"/>
    <w:lvl w:ilvl="0">
      <w:start w:val="2"/>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UseHTMLParagraphAutoSpacing/>
  </w:compat>
  <w:docVars>
    <w:docVar w:name="__Grammarly_42____i" w:val="H4sIAAAAAAAEAKtWckksSQxILCpxzi/NK1GyMqwFAAEhoTITAAAA"/>
    <w:docVar w:name="__Grammarly_42___1" w:val="H4sIAAAAAAAEAKtWcslP9kxRslIyNDYyNLc0NjExMLY0MzEyNTFW0lEKTi0uzszPAykwrAUA+Lf8+ywAAAA="/>
  </w:docVars>
  <w:rsids>
    <w:rsidRoot w:val="00F30817"/>
    <w:rsid w:val="000003D9"/>
    <w:rsid w:val="00002163"/>
    <w:rsid w:val="00005A8B"/>
    <w:rsid w:val="00053BF2"/>
    <w:rsid w:val="00060531"/>
    <w:rsid w:val="000655A1"/>
    <w:rsid w:val="000A38C4"/>
    <w:rsid w:val="000C3EA9"/>
    <w:rsid w:val="000E171F"/>
    <w:rsid w:val="000E4F2D"/>
    <w:rsid w:val="00137159"/>
    <w:rsid w:val="001553C0"/>
    <w:rsid w:val="001852D2"/>
    <w:rsid w:val="001876FF"/>
    <w:rsid w:val="00191D51"/>
    <w:rsid w:val="00192CBA"/>
    <w:rsid w:val="001C5B52"/>
    <w:rsid w:val="001D3839"/>
    <w:rsid w:val="001D3AF5"/>
    <w:rsid w:val="00206F86"/>
    <w:rsid w:val="00223F06"/>
    <w:rsid w:val="002510F4"/>
    <w:rsid w:val="00251A99"/>
    <w:rsid w:val="00285BC4"/>
    <w:rsid w:val="00295485"/>
    <w:rsid w:val="002A1449"/>
    <w:rsid w:val="002C1997"/>
    <w:rsid w:val="002D389A"/>
    <w:rsid w:val="002E2E02"/>
    <w:rsid w:val="002E5BD7"/>
    <w:rsid w:val="002F16CE"/>
    <w:rsid w:val="002F5C22"/>
    <w:rsid w:val="0038506D"/>
    <w:rsid w:val="00395707"/>
    <w:rsid w:val="003A5BB1"/>
    <w:rsid w:val="003E1A9F"/>
    <w:rsid w:val="003F74F5"/>
    <w:rsid w:val="004070AB"/>
    <w:rsid w:val="0043011E"/>
    <w:rsid w:val="00432166"/>
    <w:rsid w:val="00436D0F"/>
    <w:rsid w:val="00465179"/>
    <w:rsid w:val="0047534A"/>
    <w:rsid w:val="0049544C"/>
    <w:rsid w:val="004A07A1"/>
    <w:rsid w:val="004C48B6"/>
    <w:rsid w:val="004C6023"/>
    <w:rsid w:val="004D18B0"/>
    <w:rsid w:val="004E5E30"/>
    <w:rsid w:val="004F3263"/>
    <w:rsid w:val="004F7AE3"/>
    <w:rsid w:val="0051778E"/>
    <w:rsid w:val="00527607"/>
    <w:rsid w:val="0053338E"/>
    <w:rsid w:val="00536183"/>
    <w:rsid w:val="00537DB6"/>
    <w:rsid w:val="00551354"/>
    <w:rsid w:val="00552712"/>
    <w:rsid w:val="00561E60"/>
    <w:rsid w:val="00580DFD"/>
    <w:rsid w:val="005D0A74"/>
    <w:rsid w:val="005D5565"/>
    <w:rsid w:val="00660A63"/>
    <w:rsid w:val="00673921"/>
    <w:rsid w:val="00675B76"/>
    <w:rsid w:val="00681680"/>
    <w:rsid w:val="00692E00"/>
    <w:rsid w:val="00696F20"/>
    <w:rsid w:val="006A77C3"/>
    <w:rsid w:val="006B347C"/>
    <w:rsid w:val="006C2709"/>
    <w:rsid w:val="006D2C1A"/>
    <w:rsid w:val="006F3CAD"/>
    <w:rsid w:val="007265A9"/>
    <w:rsid w:val="00742FA2"/>
    <w:rsid w:val="00747CDB"/>
    <w:rsid w:val="00750D56"/>
    <w:rsid w:val="00774597"/>
    <w:rsid w:val="007A072D"/>
    <w:rsid w:val="007A1ECC"/>
    <w:rsid w:val="007A2608"/>
    <w:rsid w:val="007D61F2"/>
    <w:rsid w:val="00810849"/>
    <w:rsid w:val="00830427"/>
    <w:rsid w:val="00843E3E"/>
    <w:rsid w:val="008559BE"/>
    <w:rsid w:val="00860678"/>
    <w:rsid w:val="00866A7A"/>
    <w:rsid w:val="008D1944"/>
    <w:rsid w:val="008D5F72"/>
    <w:rsid w:val="008F0D0C"/>
    <w:rsid w:val="00920837"/>
    <w:rsid w:val="009414EB"/>
    <w:rsid w:val="009448A4"/>
    <w:rsid w:val="00950E02"/>
    <w:rsid w:val="00955317"/>
    <w:rsid w:val="00974E51"/>
    <w:rsid w:val="00975783"/>
    <w:rsid w:val="009B6F72"/>
    <w:rsid w:val="009F063D"/>
    <w:rsid w:val="00A05306"/>
    <w:rsid w:val="00A119CA"/>
    <w:rsid w:val="00A76C04"/>
    <w:rsid w:val="00A9117C"/>
    <w:rsid w:val="00AB435A"/>
    <w:rsid w:val="00AB5597"/>
    <w:rsid w:val="00AD3A4F"/>
    <w:rsid w:val="00AF62A8"/>
    <w:rsid w:val="00B06EA9"/>
    <w:rsid w:val="00B11627"/>
    <w:rsid w:val="00B2561F"/>
    <w:rsid w:val="00B27AB8"/>
    <w:rsid w:val="00B27B4E"/>
    <w:rsid w:val="00B47FBC"/>
    <w:rsid w:val="00B56E8D"/>
    <w:rsid w:val="00BA5DE5"/>
    <w:rsid w:val="00BB34CF"/>
    <w:rsid w:val="00BC3ABB"/>
    <w:rsid w:val="00BD54EA"/>
    <w:rsid w:val="00C42366"/>
    <w:rsid w:val="00C42F96"/>
    <w:rsid w:val="00C76764"/>
    <w:rsid w:val="00C83653"/>
    <w:rsid w:val="00C84905"/>
    <w:rsid w:val="00C948E3"/>
    <w:rsid w:val="00CC0CCE"/>
    <w:rsid w:val="00CC13F7"/>
    <w:rsid w:val="00CD495C"/>
    <w:rsid w:val="00CF1396"/>
    <w:rsid w:val="00CF6D12"/>
    <w:rsid w:val="00D11EFE"/>
    <w:rsid w:val="00D21AFA"/>
    <w:rsid w:val="00D22891"/>
    <w:rsid w:val="00D31014"/>
    <w:rsid w:val="00D337EA"/>
    <w:rsid w:val="00D430B7"/>
    <w:rsid w:val="00D6489D"/>
    <w:rsid w:val="00D81E6D"/>
    <w:rsid w:val="00D91DD9"/>
    <w:rsid w:val="00DB1460"/>
    <w:rsid w:val="00DB3195"/>
    <w:rsid w:val="00DD4E1D"/>
    <w:rsid w:val="00DF00D4"/>
    <w:rsid w:val="00DF30AC"/>
    <w:rsid w:val="00E56305"/>
    <w:rsid w:val="00E6049E"/>
    <w:rsid w:val="00E62D2A"/>
    <w:rsid w:val="00E845D4"/>
    <w:rsid w:val="00E92BEF"/>
    <w:rsid w:val="00EA1FB2"/>
    <w:rsid w:val="00EB154E"/>
    <w:rsid w:val="00F140C6"/>
    <w:rsid w:val="00F15E79"/>
    <w:rsid w:val="00F30817"/>
    <w:rsid w:val="00F74FEF"/>
    <w:rsid w:val="00F95B0C"/>
    <w:rsid w:val="00FA14D3"/>
    <w:rsid w:val="00FB0911"/>
    <w:rsid w:val="00FC333C"/>
    <w:rsid w:val="00FD4398"/>
    <w:rsid w:val="00FE7C1E"/>
    <w:rsid w:val="00FF19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76"/>
    <w:pPr>
      <w:autoSpaceDE w:val="0"/>
      <w:autoSpaceDN w:val="0"/>
    </w:pPr>
    <w:rPr>
      <w:lang w:val="de-DE" w:eastAsia="en-US"/>
    </w:rPr>
  </w:style>
  <w:style w:type="paragraph" w:styleId="Heading1">
    <w:name w:val="heading 1"/>
    <w:basedOn w:val="Normal"/>
    <w:next w:val="Normal"/>
    <w:link w:val="Heading1Char"/>
    <w:uiPriority w:val="99"/>
    <w:qFormat/>
    <w:rsid w:val="00675B76"/>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B76"/>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rsid w:val="00675B76"/>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675B76"/>
    <w:pPr>
      <w:spacing w:before="120"/>
      <w:jc w:val="center"/>
    </w:pPr>
    <w:rPr>
      <w:rFonts w:ascii="Arial" w:hAnsi="Arial" w:cs="Arial"/>
      <w:sz w:val="28"/>
      <w:szCs w:val="28"/>
      <w:lang w:val="en-US"/>
    </w:rPr>
  </w:style>
  <w:style w:type="paragraph" w:customStyle="1" w:styleId="TTPAddress">
    <w:name w:val="TTP Address"/>
    <w:basedOn w:val="Normal"/>
    <w:uiPriority w:val="99"/>
    <w:rsid w:val="00675B76"/>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675B76"/>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675B76"/>
    <w:pPr>
      <w:jc w:val="both"/>
    </w:pPr>
    <w:rPr>
      <w:sz w:val="24"/>
      <w:szCs w:val="24"/>
      <w:lang w:val="en-US"/>
    </w:rPr>
  </w:style>
  <w:style w:type="paragraph" w:customStyle="1" w:styleId="TTPParagraphothers">
    <w:name w:val="TTP Paragraph (others)"/>
    <w:basedOn w:val="TTPParagraph1st"/>
    <w:uiPriority w:val="99"/>
    <w:rsid w:val="00675B76"/>
    <w:pPr>
      <w:ind w:firstLine="283"/>
    </w:pPr>
  </w:style>
  <w:style w:type="paragraph" w:customStyle="1" w:styleId="TTPReference">
    <w:name w:val="TTP Reference"/>
    <w:basedOn w:val="Normal"/>
    <w:uiPriority w:val="99"/>
    <w:rsid w:val="00675B76"/>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rsid w:val="00675B76"/>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675B76"/>
    <w:pPr>
      <w:spacing w:before="360"/>
      <w:jc w:val="both"/>
    </w:pPr>
    <w:rPr>
      <w:sz w:val="24"/>
      <w:szCs w:val="24"/>
      <w:lang w:val="en-US"/>
    </w:rPr>
  </w:style>
  <w:style w:type="paragraph" w:customStyle="1" w:styleId="TTPEquation">
    <w:name w:val="TTP Equation"/>
    <w:basedOn w:val="Normal"/>
    <w:next w:val="TTPParagraph1st"/>
    <w:uiPriority w:val="99"/>
    <w:rsid w:val="00675B76"/>
    <w:pPr>
      <w:tabs>
        <w:tab w:val="right" w:pos="9923"/>
      </w:tabs>
      <w:spacing w:before="240" w:after="240"/>
      <w:ind w:left="284" w:right="-11"/>
      <w:jc w:val="both"/>
    </w:pPr>
    <w:rPr>
      <w:sz w:val="24"/>
      <w:szCs w:val="24"/>
    </w:rPr>
  </w:style>
  <w:style w:type="paragraph" w:styleId="Header">
    <w:name w:val="header"/>
    <w:basedOn w:val="Normal"/>
    <w:link w:val="HeaderChar"/>
    <w:uiPriority w:val="99"/>
    <w:rsid w:val="00675B76"/>
    <w:pPr>
      <w:tabs>
        <w:tab w:val="center" w:pos="4536"/>
        <w:tab w:val="right" w:pos="9072"/>
      </w:tabs>
    </w:pPr>
  </w:style>
  <w:style w:type="character" w:customStyle="1" w:styleId="HeaderChar">
    <w:name w:val="Header Char"/>
    <w:link w:val="Header"/>
    <w:uiPriority w:val="99"/>
    <w:semiHidden/>
    <w:locked/>
    <w:rsid w:val="00675B76"/>
    <w:rPr>
      <w:rFonts w:cs="Times New Roman"/>
      <w:sz w:val="20"/>
      <w:szCs w:val="20"/>
      <w:lang w:val="de-DE" w:eastAsia="en-US"/>
    </w:rPr>
  </w:style>
  <w:style w:type="paragraph" w:styleId="Footer">
    <w:name w:val="footer"/>
    <w:basedOn w:val="Normal"/>
    <w:link w:val="FooterChar"/>
    <w:uiPriority w:val="99"/>
    <w:rsid w:val="00675B76"/>
    <w:pPr>
      <w:tabs>
        <w:tab w:val="center" w:pos="4536"/>
        <w:tab w:val="right" w:pos="9072"/>
      </w:tabs>
    </w:pPr>
  </w:style>
  <w:style w:type="character" w:customStyle="1" w:styleId="FooterChar">
    <w:name w:val="Footer Char"/>
    <w:link w:val="Footer"/>
    <w:uiPriority w:val="99"/>
    <w:semiHidden/>
    <w:locked/>
    <w:rsid w:val="00675B76"/>
    <w:rPr>
      <w:rFonts w:cs="Times New Roman"/>
      <w:sz w:val="20"/>
      <w:szCs w:val="20"/>
      <w:lang w:val="de-DE" w:eastAsia="en-US"/>
    </w:rPr>
  </w:style>
  <w:style w:type="paragraph" w:customStyle="1" w:styleId="TTPFootnote">
    <w:name w:val="TTP Footnote"/>
    <w:basedOn w:val="TTPParagraphothers"/>
    <w:uiPriority w:val="99"/>
    <w:rsid w:val="00675B76"/>
    <w:pPr>
      <w:pBdr>
        <w:top w:val="single" w:sz="4" w:space="5" w:color="auto"/>
      </w:pBdr>
      <w:spacing w:before="600"/>
      <w:ind w:firstLine="284"/>
    </w:pPr>
    <w:rPr>
      <w:sz w:val="22"/>
      <w:szCs w:val="22"/>
    </w:rPr>
  </w:style>
  <w:style w:type="character" w:styleId="Hyperlink">
    <w:name w:val="Hyperlink"/>
    <w:uiPriority w:val="99"/>
    <w:rsid w:val="00675B76"/>
    <w:rPr>
      <w:rFonts w:cs="Times New Roman"/>
      <w:color w:val="0000FF"/>
      <w:u w:val="single"/>
    </w:rPr>
  </w:style>
  <w:style w:type="character" w:styleId="FollowedHyperlink">
    <w:name w:val="FollowedHyperlink"/>
    <w:uiPriority w:val="99"/>
    <w:rsid w:val="00675B76"/>
    <w:rPr>
      <w:rFonts w:cs="Times New Roman"/>
      <w:color w:val="800080"/>
      <w:u w:val="single"/>
    </w:rPr>
  </w:style>
  <w:style w:type="paragraph" w:styleId="BalloonText">
    <w:name w:val="Balloon Text"/>
    <w:basedOn w:val="Normal"/>
    <w:link w:val="BalloonTextChar"/>
    <w:uiPriority w:val="99"/>
    <w:semiHidden/>
    <w:rsid w:val="00675B76"/>
    <w:rPr>
      <w:rFonts w:ascii="Tahoma" w:hAnsi="Tahoma" w:cs="Tahoma"/>
      <w:sz w:val="16"/>
      <w:szCs w:val="16"/>
    </w:rPr>
  </w:style>
  <w:style w:type="character" w:customStyle="1" w:styleId="BalloonTextChar">
    <w:name w:val="Balloon Text Char"/>
    <w:link w:val="BalloonText"/>
    <w:uiPriority w:val="99"/>
    <w:semiHidden/>
    <w:locked/>
    <w:rsid w:val="00675B76"/>
    <w:rPr>
      <w:rFonts w:ascii="Tahoma" w:hAnsi="Tahoma" w:cs="Tahoma"/>
      <w:sz w:val="16"/>
      <w:szCs w:val="16"/>
      <w:lang w:val="de-DE" w:eastAsia="en-US"/>
    </w:rPr>
  </w:style>
  <w:style w:type="paragraph" w:styleId="FootnoteText">
    <w:name w:val="footnote text"/>
    <w:basedOn w:val="Normal"/>
    <w:link w:val="FootnoteTextChar"/>
    <w:uiPriority w:val="99"/>
    <w:semiHidden/>
    <w:rsid w:val="00675B76"/>
  </w:style>
  <w:style w:type="character" w:customStyle="1" w:styleId="FootnoteTextChar">
    <w:name w:val="Footnote Text Char"/>
    <w:link w:val="FootnoteText"/>
    <w:uiPriority w:val="99"/>
    <w:semiHidden/>
    <w:locked/>
    <w:rsid w:val="00675B76"/>
    <w:rPr>
      <w:rFonts w:cs="Times New Roman"/>
      <w:sz w:val="20"/>
      <w:szCs w:val="20"/>
      <w:lang w:val="de-DE" w:eastAsia="en-US"/>
    </w:rPr>
  </w:style>
  <w:style w:type="character" w:styleId="FootnoteReference">
    <w:name w:val="footnote reference"/>
    <w:uiPriority w:val="99"/>
    <w:semiHidden/>
    <w:rsid w:val="00675B76"/>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BodyText">
    <w:name w:val="Body Text"/>
    <w:basedOn w:val="Normal"/>
    <w:link w:val="BodyTextChar"/>
    <w:rsid w:val="002F5C22"/>
    <w:pPr>
      <w:autoSpaceDE/>
      <w:autoSpaceDN/>
      <w:spacing w:line="228" w:lineRule="auto"/>
      <w:ind w:firstLine="288"/>
      <w:jc w:val="both"/>
    </w:pPr>
    <w:rPr>
      <w:rFonts w:eastAsia="SimSun"/>
      <w:spacing w:val="-1"/>
      <w:lang w:val="en-US"/>
    </w:rPr>
  </w:style>
  <w:style w:type="character" w:customStyle="1" w:styleId="BodyTextChar">
    <w:name w:val="Body Text Char"/>
    <w:basedOn w:val="DefaultParagraphFont"/>
    <w:link w:val="BodyText"/>
    <w:rsid w:val="002F5C22"/>
    <w:rPr>
      <w:rFonts w:eastAsia="SimSun"/>
      <w:spacing w:val="-1"/>
      <w:lang w:val="en-US" w:eastAsia="en-US"/>
    </w:rPr>
  </w:style>
  <w:style w:type="paragraph" w:styleId="NormalWeb">
    <w:name w:val="Normal (Web)"/>
    <w:basedOn w:val="Normal"/>
    <w:uiPriority w:val="99"/>
    <w:unhideWhenUsed/>
    <w:rsid w:val="00C76764"/>
    <w:pPr>
      <w:autoSpaceDE/>
      <w:autoSpaceDN/>
      <w:spacing w:before="100" w:beforeAutospacing="1" w:after="100" w:afterAutospacing="1"/>
    </w:pPr>
    <w:rPr>
      <w:sz w:val="24"/>
      <w:szCs w:val="24"/>
      <w:lang w:val="en-GB" w:eastAsia="en-GB"/>
    </w:rPr>
  </w:style>
  <w:style w:type="paragraph" w:styleId="ListParagraph">
    <w:name w:val="List Paragraph"/>
    <w:basedOn w:val="Normal"/>
    <w:uiPriority w:val="34"/>
    <w:qFormat/>
    <w:rsid w:val="00FF1977"/>
    <w:pPr>
      <w:autoSpaceDE/>
      <w:autoSpaceDN/>
      <w:ind w:left="720"/>
      <w:contextualSpacing/>
    </w:pPr>
    <w:rPr>
      <w:rFonts w:asciiTheme="minorHAnsi" w:eastAsiaTheme="minorHAnsi" w:hAnsiTheme="minorHAnsi" w:cstheme="minorBidi"/>
      <w:sz w:val="24"/>
      <w:szCs w:val="24"/>
      <w:lang w:val="en-GB"/>
    </w:rPr>
  </w:style>
  <w:style w:type="paragraph" w:styleId="Caption">
    <w:name w:val="caption"/>
    <w:basedOn w:val="Normal"/>
    <w:next w:val="Normal"/>
    <w:uiPriority w:val="35"/>
    <w:unhideWhenUsed/>
    <w:qFormat/>
    <w:locked/>
    <w:rsid w:val="00FF1977"/>
    <w:pPr>
      <w:autoSpaceDE/>
      <w:autoSpaceDN/>
      <w:spacing w:after="200"/>
    </w:pPr>
    <w:rPr>
      <w:rFonts w:asciiTheme="minorHAnsi" w:eastAsiaTheme="minorHAnsi" w:hAnsiTheme="minorHAnsi" w:cstheme="minorBidi"/>
      <w:i/>
      <w:iCs/>
      <w:color w:val="44546A" w:themeColor="text2"/>
      <w:sz w:val="18"/>
      <w:szCs w:val="18"/>
      <w:lang w:val="en-GB"/>
    </w:rPr>
  </w:style>
</w:styles>
</file>

<file path=word/webSettings.xml><?xml version="1.0" encoding="utf-8"?>
<w:webSettings xmlns:r="http://schemas.openxmlformats.org/officeDocument/2006/relationships" xmlns:w="http://schemas.openxmlformats.org/wordprocessingml/2006/main">
  <w:divs>
    <w:div w:id="298540082">
      <w:bodyDiv w:val="1"/>
      <w:marLeft w:val="0"/>
      <w:marRight w:val="0"/>
      <w:marTop w:val="0"/>
      <w:marBottom w:val="0"/>
      <w:divBdr>
        <w:top w:val="none" w:sz="0" w:space="0" w:color="auto"/>
        <w:left w:val="none" w:sz="0" w:space="0" w:color="auto"/>
        <w:bottom w:val="none" w:sz="0" w:space="0" w:color="auto"/>
        <w:right w:val="none" w:sz="0" w:space="0" w:color="auto"/>
      </w:divBdr>
    </w:div>
    <w:div w:id="1079862227">
      <w:bodyDiv w:val="1"/>
      <w:marLeft w:val="0"/>
      <w:marRight w:val="0"/>
      <w:marTop w:val="0"/>
      <w:marBottom w:val="0"/>
      <w:divBdr>
        <w:top w:val="none" w:sz="0" w:space="0" w:color="auto"/>
        <w:left w:val="none" w:sz="0" w:space="0" w:color="auto"/>
        <w:bottom w:val="none" w:sz="0" w:space="0" w:color="auto"/>
        <w:right w:val="none" w:sz="0" w:space="0" w:color="auto"/>
      </w:divBdr>
    </w:div>
    <w:div w:id="1421104468">
      <w:bodyDiv w:val="1"/>
      <w:marLeft w:val="0"/>
      <w:marRight w:val="0"/>
      <w:marTop w:val="0"/>
      <w:marBottom w:val="0"/>
      <w:divBdr>
        <w:top w:val="none" w:sz="0" w:space="0" w:color="auto"/>
        <w:left w:val="none" w:sz="0" w:space="0" w:color="auto"/>
        <w:bottom w:val="none" w:sz="0" w:space="0" w:color="auto"/>
        <w:right w:val="none" w:sz="0" w:space="0" w:color="auto"/>
      </w:divBdr>
      <w:divsChild>
        <w:div w:id="67768380">
          <w:marLeft w:val="0"/>
          <w:marRight w:val="0"/>
          <w:marTop w:val="0"/>
          <w:marBottom w:val="0"/>
          <w:divBdr>
            <w:top w:val="none" w:sz="0" w:space="0" w:color="auto"/>
            <w:left w:val="none" w:sz="0" w:space="0" w:color="auto"/>
            <w:bottom w:val="none" w:sz="0" w:space="0" w:color="auto"/>
            <w:right w:val="none" w:sz="0" w:space="0" w:color="auto"/>
          </w:divBdr>
        </w:div>
        <w:div w:id="1792170633">
          <w:marLeft w:val="0"/>
          <w:marRight w:val="0"/>
          <w:marTop w:val="0"/>
          <w:marBottom w:val="0"/>
          <w:divBdr>
            <w:top w:val="none" w:sz="0" w:space="0" w:color="auto"/>
            <w:left w:val="none" w:sz="0" w:space="0" w:color="auto"/>
            <w:bottom w:val="none" w:sz="0" w:space="0" w:color="auto"/>
            <w:right w:val="none" w:sz="0" w:space="0" w:color="auto"/>
          </w:divBdr>
        </w:div>
      </w:divsChild>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 w:id="1549106508">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0">
          <w:marLeft w:val="0"/>
          <w:marRight w:val="0"/>
          <w:marTop w:val="0"/>
          <w:marBottom w:val="0"/>
          <w:divBdr>
            <w:top w:val="none" w:sz="0" w:space="0" w:color="auto"/>
            <w:left w:val="none" w:sz="0" w:space="0" w:color="auto"/>
            <w:bottom w:val="none" w:sz="0" w:space="0" w:color="auto"/>
            <w:right w:val="none" w:sz="0" w:space="0" w:color="auto"/>
          </w:divBdr>
        </w:div>
        <w:div w:id="626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20marwa.elkady@ejust.edu.e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AL-DADAH@b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alediab1@gmail.com" TargetMode="External"/><Relationship Id="rId4" Type="http://schemas.openxmlformats.org/officeDocument/2006/relationships/settings" Target="settings.xml"/><Relationship Id="rId9" Type="http://schemas.openxmlformats.org/officeDocument/2006/relationships/hyperlink" Target="mailto:Hassan.shokry@ejust.edu.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B5A6-CA57-42C8-AD36-09BA46B4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3307</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USER</cp:lastModifiedBy>
  <cp:revision>2</cp:revision>
  <cp:lastPrinted>2010-04-09T05:23:00Z</cp:lastPrinted>
  <dcterms:created xsi:type="dcterms:W3CDTF">2023-02-12T10:30:00Z</dcterms:created>
  <dcterms:modified xsi:type="dcterms:W3CDTF">2023-02-12T10:30:00Z</dcterms:modified>
</cp:coreProperties>
</file>